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A750" w14:textId="6D9B5E19" w:rsidR="0064657A" w:rsidRPr="001B6E83" w:rsidRDefault="001B6E83" w:rsidP="008D7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6E83">
        <w:rPr>
          <w:rFonts w:ascii="Times New Roman" w:hAnsi="Times New Roman" w:cs="Times New Roman"/>
          <w:b/>
          <w:bCs/>
          <w:sz w:val="24"/>
          <w:szCs w:val="24"/>
        </w:rPr>
        <w:t>ТД-202</w:t>
      </w:r>
      <w:r w:rsidR="00E723F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B6E83">
        <w:rPr>
          <w:rFonts w:ascii="Times New Roman" w:hAnsi="Times New Roman" w:cs="Times New Roman"/>
          <w:b/>
          <w:bCs/>
          <w:sz w:val="24"/>
          <w:szCs w:val="24"/>
        </w:rPr>
        <w:t xml:space="preserve">. Часть </w:t>
      </w:r>
      <w:r w:rsidR="00FC45D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B6E8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7198C" w:rsidRPr="001B6E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Комментарии к некоторым написаниям </w:t>
      </w:r>
    </w:p>
    <w:p w14:paraId="4FB75B8A" w14:textId="77777777" w:rsidR="0064657A" w:rsidRPr="001B6E83" w:rsidRDefault="0097198C" w:rsidP="008D7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652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цифра </w:t>
      </w:r>
      <w:r w:rsidR="00346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 предложением </w:t>
      </w:r>
      <w:r w:rsidR="0056520E"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обозначает номер</w:t>
      </w: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предложени</w:t>
      </w:r>
      <w:r w:rsidR="0056520E">
        <w:rPr>
          <w:rFonts w:ascii="Times New Roman" w:eastAsia="Times New Roman" w:hAnsi="Times New Roman" w:cs="Times New Roman"/>
          <w:color w:val="000000"/>
          <w:sz w:val="24"/>
          <w:szCs w:val="24"/>
        </w:rPr>
        <w:t>я или фрагмента</w:t>
      </w: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тексте</w:t>
      </w:r>
      <w:r w:rsidR="00346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разметкой для проверяющих</w:t>
      </w: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83F8ECE" w14:textId="77777777" w:rsidR="0064657A" w:rsidRPr="001B6E83" w:rsidRDefault="0064657A" w:rsidP="008D7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564E3A" w14:textId="77777777" w:rsidR="0064657A" w:rsidRPr="001B6E83" w:rsidRDefault="0097198C" w:rsidP="008D7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Использованы источники:</w:t>
      </w:r>
    </w:p>
    <w:p w14:paraId="0F03D54C" w14:textId="657E08CF" w:rsidR="0064657A" w:rsidRPr="00E03B56" w:rsidRDefault="0097198C" w:rsidP="008D7E09">
      <w:pPr>
        <w:pStyle w:val="ae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C0E0D"/>
          <w:sz w:val="24"/>
          <w:szCs w:val="24"/>
        </w:rPr>
      </w:pPr>
      <w:r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 – Правила русской орфографии и пунктуации: Полный академический справочник / Под ред. В. В. Лопатина. </w:t>
      </w:r>
      <w:r w:rsidR="00D9293B"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>М., 2011.</w:t>
      </w:r>
      <w:r w:rsidR="00A72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954DCF" w:rsidRPr="00954DCF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https://gramota.ru/biblioteka/spravochniki/pravila-russkoy-orfografii-i-punktuatsii</w:t>
        </w:r>
      </w:hyperlink>
      <w:r w:rsidR="002F7AD4">
        <w:t>.</w:t>
      </w:r>
      <w:r w:rsidR="00954DCF" w:rsidRPr="00954DCF">
        <w:rPr>
          <w:rStyle w:val="af2"/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210BC4" w14:textId="2F24D9FF" w:rsidR="00D9293B" w:rsidRPr="00E03B56" w:rsidRDefault="00D9293B" w:rsidP="008D7E09">
      <w:pPr>
        <w:pStyle w:val="ae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56">
        <w:rPr>
          <w:rFonts w:ascii="Times New Roman" w:eastAsia="Times New Roman" w:hAnsi="Times New Roman" w:cs="Times New Roman"/>
          <w:sz w:val="24"/>
          <w:szCs w:val="24"/>
        </w:rPr>
        <w:t xml:space="preserve">БТС – Большой толковый словарь русского языка / Гл. ред. С. А. Кузнецов. – СПб.: </w:t>
      </w:r>
      <w:proofErr w:type="spellStart"/>
      <w:r w:rsidRPr="00E03B56">
        <w:rPr>
          <w:rFonts w:ascii="Times New Roman" w:eastAsia="Times New Roman" w:hAnsi="Times New Roman" w:cs="Times New Roman"/>
          <w:sz w:val="24"/>
          <w:szCs w:val="24"/>
        </w:rPr>
        <w:t>Норинт</w:t>
      </w:r>
      <w:proofErr w:type="spellEnd"/>
      <w:r w:rsidRPr="00E03B56">
        <w:rPr>
          <w:rFonts w:ascii="Times New Roman" w:eastAsia="Times New Roman" w:hAnsi="Times New Roman" w:cs="Times New Roman"/>
          <w:sz w:val="24"/>
          <w:szCs w:val="24"/>
        </w:rPr>
        <w:t>, 1998.</w:t>
      </w:r>
      <w:r w:rsidR="00A72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A72D1B" w:rsidRPr="00A81212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https://gramota.ru/biblioteka/slovari/bolshoj-tolkovyj-slovar</w:t>
        </w:r>
      </w:hyperlink>
      <w:r w:rsidR="002F7AD4">
        <w:t>.</w:t>
      </w:r>
      <w:r w:rsidR="00A72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CF4373" w14:textId="4CA4AC38" w:rsidR="008D4AED" w:rsidRPr="00262F47" w:rsidRDefault="00954DCF" w:rsidP="008D7E09">
      <w:pPr>
        <w:pStyle w:val="ae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ОРОСС – Информационно-поисковая система </w:t>
      </w:r>
      <w:r w:rsidRPr="00954DCF">
        <w:rPr>
          <w:rFonts w:ascii="Times New Roman" w:eastAsia="Times New Roman" w:hAnsi="Times New Roman" w:cs="Times New Roman"/>
          <w:color w:val="000000"/>
          <w:sz w:val="24"/>
          <w:szCs w:val="24"/>
        </w:rPr>
        <w:t>«Орфографическое комментирование русского словаря»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3B56">
        <w:rPr>
          <w:rFonts w:ascii="Times New Roman" w:eastAsia="Times New Roman" w:hAnsi="Times New Roman" w:cs="Times New Roman"/>
          <w:sz w:val="24"/>
          <w:szCs w:val="24"/>
        </w:rPr>
        <w:t>Института русского языка им. 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3B56">
        <w:rPr>
          <w:rFonts w:ascii="Times New Roman" w:eastAsia="Times New Roman" w:hAnsi="Times New Roman" w:cs="Times New Roman"/>
          <w:sz w:val="24"/>
          <w:szCs w:val="24"/>
        </w:rPr>
        <w:t>В. Виноградова РАН: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Pr="00AF277E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https://oross.ruslang.ru</w:t>
        </w:r>
      </w:hyperlink>
      <w:r w:rsidR="002F7AD4"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C88AC8" w14:textId="646FB097" w:rsidR="00262F47" w:rsidRPr="00262F47" w:rsidRDefault="00262F47" w:rsidP="008D7E09">
      <w:pPr>
        <w:pStyle w:val="ae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C0E0D"/>
          <w:sz w:val="24"/>
          <w:szCs w:val="24"/>
        </w:rPr>
        <w:t xml:space="preserve">Розенталь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C0E0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Розенталь Д. Э. Справочник по русскому языку. Пунктуация. – М., 2002.</w:t>
      </w:r>
    </w:p>
    <w:p w14:paraId="583A45BA" w14:textId="77777777" w:rsidR="0064657A" w:rsidRDefault="0064657A" w:rsidP="008D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6AF0B9" w14:textId="24701E97" w:rsidR="00653CF9" w:rsidRDefault="00E12A06" w:rsidP="008D7E0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 </w:t>
      </w:r>
      <w:r w:rsidRPr="00E12A06">
        <w:rPr>
          <w:rFonts w:ascii="Times New Roman" w:hAnsi="Times New Roman" w:cs="Times New Roman"/>
          <w:i/>
          <w:iCs/>
          <w:sz w:val="24"/>
          <w:szCs w:val="24"/>
        </w:rPr>
        <w:t xml:space="preserve">Пора признаться </w:t>
      </w:r>
      <w:r w:rsidRPr="00E12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[: / </w:t>
      </w:r>
      <w:r w:rsidRPr="00E12A06">
        <w:rPr>
          <w:rFonts w:ascii="Times New Roman" w:hAnsi="Times New Roman" w:cs="Times New Roman"/>
          <w:b/>
          <w:bCs/>
          <w:i/>
          <w:iCs/>
          <w:sz w:val="24"/>
          <w:szCs w:val="24"/>
          <w:highlight w:val="lightGray"/>
        </w:rPr>
        <w:t>—</w:t>
      </w:r>
      <w:r w:rsidRPr="00E12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]</w:t>
      </w:r>
      <w:r w:rsidRPr="00E12A06">
        <w:rPr>
          <w:rFonts w:ascii="Times New Roman" w:hAnsi="Times New Roman" w:cs="Times New Roman"/>
          <w:i/>
          <w:iCs/>
          <w:sz w:val="24"/>
          <w:szCs w:val="24"/>
        </w:rPr>
        <w:t xml:space="preserve"> я </w:t>
      </w:r>
      <w:r w:rsidRPr="00E12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[ </w:t>
      </w:r>
      <w:r w:rsidRPr="00E12A06">
        <w:rPr>
          <w:rFonts w:ascii="Times New Roman" w:hAnsi="Times New Roman" w:cs="Times New Roman"/>
          <w:b/>
          <w:bCs/>
          <w:i/>
          <w:iCs/>
          <w:sz w:val="24"/>
          <w:szCs w:val="24"/>
          <w:highlight w:val="lightGray"/>
        </w:rPr>
        <w:t>—</w:t>
      </w:r>
      <w:r w:rsidRPr="00E12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/ 0]</w:t>
      </w:r>
      <w:r w:rsidRPr="00E12A06">
        <w:rPr>
          <w:rFonts w:ascii="Times New Roman" w:hAnsi="Times New Roman" w:cs="Times New Roman"/>
          <w:i/>
          <w:iCs/>
          <w:sz w:val="24"/>
          <w:szCs w:val="24"/>
        </w:rPr>
        <w:t xml:space="preserve"> несбывшийся географ, пьянеющий от слов «плато», «пролив» или «перешеек».</w:t>
      </w:r>
    </w:p>
    <w:p w14:paraId="5AA19832" w14:textId="3151FAA7" w:rsidR="00E12A06" w:rsidRPr="00156742" w:rsidRDefault="00E12A06" w:rsidP="008D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1.1. Это сложное бессоюзное предложение, в котором:</w:t>
      </w:r>
    </w:p>
    <w:p w14:paraId="0458A1FE" w14:textId="319067B8" w:rsidR="00E12A06" w:rsidRDefault="00E12A06" w:rsidP="008D7E09">
      <w:pPr>
        <w:pStyle w:val="ae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может ставиться</w:t>
      </w:r>
      <w:r w:rsidRPr="00AA2E6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двоеточие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567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после первой части</w:t>
      </w:r>
      <w:r w:rsidRPr="00AA2E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поскольку</w:t>
      </w:r>
      <w:r w:rsidRPr="00AA2E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вторая часть раскрывает содержание первой</w:t>
      </w:r>
      <w:r w:rsidRPr="00AA2E62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AA2E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 Пунктуация. § 129]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574B3476" w14:textId="77777777" w:rsidR="00E12A06" w:rsidRDefault="00E12A06" w:rsidP="008D7E09">
      <w:pPr>
        <w:pStyle w:val="ae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86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месте двоеточия допускается </w:t>
      </w:r>
      <w:r w:rsidRPr="00796B8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тире</w:t>
      </w:r>
      <w:r w:rsidRPr="00886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86BDF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886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 Пунктуация. § 129, примечание 2].</w:t>
      </w:r>
    </w:p>
    <w:p w14:paraId="14EAC292" w14:textId="117B4973" w:rsidR="00791E6E" w:rsidRPr="00791E6E" w:rsidRDefault="00E12A06" w:rsidP="008D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15674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="0015674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E12A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Тире обычно не ставится, если подлежащее выражено личным местоимением, а сказуемое — формой именительного падежа существительного</w:t>
      </w:r>
      <w:r w:rsidR="00791E6E" w:rsidRPr="00791E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791E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 т</w:t>
      </w:r>
      <w:r w:rsidRPr="00E12A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ире в этом случае ставится</w:t>
      </w:r>
      <w:r w:rsidR="00791E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12A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 логическом подчеркивани</w:t>
      </w:r>
      <w:r w:rsidR="00791E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</w:t>
      </w:r>
      <w:r w:rsidR="00791E6E" w:rsidRPr="00791E6E">
        <w:rPr>
          <w:rFonts w:ascii="Times New Roman" w:eastAsia="Times New Roman" w:hAnsi="Times New Roman" w:cs="Times New Roman"/>
          <w:sz w:val="24"/>
          <w:szCs w:val="24"/>
        </w:rPr>
        <w:t>[</w:t>
      </w:r>
      <w:r w:rsidR="00791E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Розенталь</w:t>
      </w:r>
      <w:r w:rsidR="00791E6E" w:rsidRPr="00791E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§ </w:t>
      </w:r>
      <w:r w:rsidR="00791E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5.8</w:t>
      </w:r>
      <w:r w:rsidR="00791E6E" w:rsidRPr="00791E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791E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Поэтому допустимы </w:t>
      </w:r>
      <w:r w:rsidR="00791E6E" w:rsidRPr="00791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варианты</w:t>
      </w:r>
      <w:r w:rsidR="00791E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с тире и без тире.</w:t>
      </w:r>
    </w:p>
    <w:p w14:paraId="1A58A7DA" w14:textId="5C9CB902" w:rsidR="00791E6E" w:rsidRDefault="00791E6E" w:rsidP="008D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Обратите внимание: использование в одном предложении двух тире на разных основаниях является пунктуационной ошибкой [ПАС. Пунктуация. § 162]. То есть при выборе постановки тире после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признаться</w:t>
      </w:r>
      <w:r w:rsidRPr="00C478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47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недопустима постановка тире после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C478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47811">
        <w:rPr>
          <w:rFonts w:ascii="Times New Roman" w:eastAsia="Times New Roman" w:hAnsi="Times New Roman" w:cs="Times New Roman"/>
          <w:color w:val="000000"/>
          <w:sz w:val="24"/>
          <w:szCs w:val="24"/>
        </w:rPr>
        <w:t>и наоборот.</w:t>
      </w:r>
    </w:p>
    <w:p w14:paraId="251E3C35" w14:textId="4BA7F894" w:rsidR="00791E6E" w:rsidRPr="00D56263" w:rsidRDefault="00791E6E" w:rsidP="008D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1.3. </w:t>
      </w:r>
      <w:r w:rsidRPr="00791E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Кавычками</w:t>
      </w:r>
      <w:r w:rsidRPr="00791E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выделяются слова, употребленные для указания на само слово, а не на выражаемое им понятие. Слов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плато, пролив, перешеек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91E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гу</w:t>
      </w:r>
      <w:r w:rsidRPr="00791E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 быть выделен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</w:t>
      </w:r>
      <w:r w:rsidRPr="00791E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тексте не кавычками, а любым другим способом (подчеркивание, шрифтовое выделение, прописные буквы и т. д.). Отсутствие какого бы то ни было выделения не допускается и считается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пунктуационной </w:t>
      </w:r>
      <w:r w:rsidRPr="00791E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ошибкой.</w:t>
      </w:r>
    </w:p>
    <w:p w14:paraId="67A945EF" w14:textId="77777777" w:rsidR="00D56263" w:rsidRPr="00D56263" w:rsidRDefault="00D56263" w:rsidP="008D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F383448" w14:textId="7A3A6D18" w:rsidR="00D56263" w:rsidRPr="00D56263" w:rsidRDefault="00D56263" w:rsidP="008D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B16AF4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D56263">
        <w:rPr>
          <w:rFonts w:ascii="Times New Roman" w:hAnsi="Times New Roman" w:cs="Times New Roman"/>
          <w:i/>
          <w:iCs/>
          <w:sz w:val="24"/>
          <w:szCs w:val="24"/>
        </w:rPr>
        <w:t xml:space="preserve">Я задумала восхождение на высочайший Эверест, что совсем не обрадовало моего спутника жизни </w:t>
      </w:r>
      <w:r w:rsidRPr="00D562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[ 0 / , / —]</w:t>
      </w:r>
      <w:r w:rsidRPr="00D56263">
        <w:rPr>
          <w:rFonts w:ascii="Times New Roman" w:hAnsi="Times New Roman" w:cs="Times New Roman"/>
          <w:i/>
          <w:iCs/>
          <w:sz w:val="24"/>
          <w:szCs w:val="24"/>
        </w:rPr>
        <w:t xml:space="preserve"> Лёню.</w:t>
      </w:r>
    </w:p>
    <w:p w14:paraId="3F1D4FAE" w14:textId="03D4673B" w:rsidR="00791E6E" w:rsidRDefault="00D56263" w:rsidP="008D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Pr="00D5626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Собственное имя лица или кличка животного выступает в роли </w:t>
      </w:r>
      <w:r w:rsidRPr="00D56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обособленного</w:t>
      </w:r>
      <w:r w:rsidRPr="00D5626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приложения, если оно поясняет либо уточняет нарицательное существительное (перед таким приложением можно без изменения смысла вставить слова </w:t>
      </w:r>
      <w:r w:rsidRPr="00D5626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а именно, то есть, а зовут его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… </w:t>
      </w:r>
      <w:r w:rsidRPr="00D5626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 многих случаях возможна двоякая пунктуация, в зависимости от наличия или отсутствия пояснительного оттенка значения и соответствующей интонации при чтении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 </w:t>
      </w:r>
      <w:r w:rsidRPr="00791E6E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Розенталь</w:t>
      </w:r>
      <w:r w:rsidRPr="00791E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§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19.6</w:t>
      </w:r>
      <w:r w:rsidRPr="00791E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Приложение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Лёню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может:</w:t>
      </w:r>
    </w:p>
    <w:p w14:paraId="4D40B4FC" w14:textId="211B93DA" w:rsidR="00D56263" w:rsidRDefault="00D56263" w:rsidP="008D7E09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никак не отделяться знаками препинания;</w:t>
      </w:r>
    </w:p>
    <w:p w14:paraId="418EBD72" w14:textId="1B9C2748" w:rsidR="00D56263" w:rsidRDefault="00D56263" w:rsidP="008D7E09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отделяться </w:t>
      </w:r>
      <w:r w:rsidRPr="00D562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запятой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02897386" w14:textId="068D5397" w:rsidR="00D56263" w:rsidRPr="00D56263" w:rsidRDefault="00D56263" w:rsidP="008D7E09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отделяться </w:t>
      </w:r>
      <w:r w:rsidRPr="00D562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тире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17D50419" w14:textId="77777777" w:rsidR="00D56263" w:rsidRDefault="00D56263" w:rsidP="008D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83D4860" w14:textId="4D44A494" w:rsidR="00D56263" w:rsidRDefault="00D56263" w:rsidP="008D7E0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6AF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16AF4">
        <w:rPr>
          <w:rFonts w:ascii="Times New Roman" w:hAnsi="Times New Roman" w:cs="Times New Roman"/>
          <w:sz w:val="24"/>
          <w:szCs w:val="24"/>
        </w:rPr>
        <w:t xml:space="preserve"> </w:t>
      </w:r>
      <w:r w:rsidRPr="00D56263">
        <w:rPr>
          <w:rFonts w:ascii="Times New Roman" w:hAnsi="Times New Roman" w:cs="Times New Roman"/>
          <w:i/>
          <w:iCs/>
          <w:sz w:val="24"/>
          <w:szCs w:val="24"/>
        </w:rPr>
        <w:t>Путь наш пролегал через семь отрогов, семь царств, семь дощатых мостов, перекинутых через пропасти.</w:t>
      </w:r>
    </w:p>
    <w:p w14:paraId="658C55B9" w14:textId="1F482095" w:rsidR="00D56263" w:rsidRPr="00D56263" w:rsidRDefault="00D56263" w:rsidP="008D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263">
        <w:rPr>
          <w:rFonts w:ascii="Times New Roman" w:hAnsi="Times New Roman" w:cs="Times New Roman"/>
          <w:sz w:val="24"/>
          <w:szCs w:val="24"/>
        </w:rPr>
        <w:t>Звуки [ш’], [</w:t>
      </w:r>
      <w:proofErr w:type="spellStart"/>
      <w:r w:rsidRPr="00D56263">
        <w:rPr>
          <w:rFonts w:ascii="Times New Roman" w:hAnsi="Times New Roman" w:cs="Times New Roman"/>
          <w:sz w:val="24"/>
          <w:szCs w:val="24"/>
        </w:rPr>
        <w:t>ш’ч</w:t>
      </w:r>
      <w:proofErr w:type="spellEnd"/>
      <w:r w:rsidRPr="00D56263">
        <w:rPr>
          <w:rFonts w:ascii="Times New Roman" w:hAnsi="Times New Roman" w:cs="Times New Roman"/>
          <w:sz w:val="24"/>
          <w:szCs w:val="24"/>
        </w:rPr>
        <w:t xml:space="preserve">’] на письме передаются буквой </w:t>
      </w:r>
      <w:r w:rsidRPr="00D562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щ</w:t>
      </w:r>
      <w:r w:rsidRPr="00D56263">
        <w:rPr>
          <w:rFonts w:ascii="Times New Roman" w:hAnsi="Times New Roman" w:cs="Times New Roman"/>
          <w:sz w:val="24"/>
          <w:szCs w:val="24"/>
        </w:rPr>
        <w:t xml:space="preserve"> или буквосочетаниями </w:t>
      </w:r>
      <w:proofErr w:type="spellStart"/>
      <w:r w:rsidRPr="00D562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зч</w:t>
      </w:r>
      <w:proofErr w:type="spellEnd"/>
      <w:r w:rsidRPr="00D562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proofErr w:type="spellStart"/>
      <w:r w:rsidRPr="00D562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сч</w:t>
      </w:r>
      <w:proofErr w:type="spellEnd"/>
      <w:r w:rsidRPr="00D562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proofErr w:type="spellStart"/>
      <w:r w:rsidRPr="00D562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жч</w:t>
      </w:r>
      <w:proofErr w:type="spellEnd"/>
      <w:r w:rsidRPr="00D562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proofErr w:type="spellStart"/>
      <w:r w:rsidRPr="00D562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шч</w:t>
      </w:r>
      <w:proofErr w:type="spellEnd"/>
      <w:r w:rsidRPr="00D562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proofErr w:type="spellStart"/>
      <w:r w:rsidRPr="00D562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здч</w:t>
      </w:r>
      <w:proofErr w:type="spellEnd"/>
      <w:r w:rsidRPr="00D562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proofErr w:type="spellStart"/>
      <w:r w:rsidRPr="00D562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стч</w:t>
      </w:r>
      <w:proofErr w:type="spellEnd"/>
      <w:r w:rsidRPr="00D562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D56263">
        <w:rPr>
          <w:rFonts w:ascii="Times New Roman" w:hAnsi="Times New Roman" w:cs="Times New Roman"/>
          <w:sz w:val="24"/>
          <w:szCs w:val="24"/>
        </w:rPr>
        <w:t xml:space="preserve"> Буква </w:t>
      </w:r>
      <w:r w:rsidRPr="00D562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щ</w:t>
      </w:r>
      <w:r w:rsidRPr="00D56263">
        <w:rPr>
          <w:rFonts w:ascii="Times New Roman" w:hAnsi="Times New Roman" w:cs="Times New Roman"/>
          <w:sz w:val="24"/>
          <w:szCs w:val="24"/>
        </w:rPr>
        <w:t xml:space="preserve"> пишется внутри морфемы (</w:t>
      </w:r>
      <w:r w:rsidRPr="00D56263">
        <w:rPr>
          <w:rFonts w:ascii="Times New Roman" w:hAnsi="Times New Roman" w:cs="Times New Roman"/>
          <w:i/>
          <w:iCs/>
          <w:sz w:val="24"/>
          <w:szCs w:val="24"/>
        </w:rPr>
        <w:t xml:space="preserve">щель, </w:t>
      </w:r>
      <w:proofErr w:type="spellStart"/>
      <w:r w:rsidRPr="00D56263">
        <w:rPr>
          <w:rFonts w:ascii="Times New Roman" w:hAnsi="Times New Roman" w:cs="Times New Roman"/>
          <w:i/>
          <w:iCs/>
          <w:sz w:val="24"/>
          <w:szCs w:val="24"/>
        </w:rPr>
        <w:t>буд-ущ-ий</w:t>
      </w:r>
      <w:proofErr w:type="spellEnd"/>
      <w:r w:rsidRPr="00D5626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56263">
        <w:rPr>
          <w:rFonts w:ascii="Times New Roman" w:hAnsi="Times New Roman" w:cs="Times New Roman"/>
          <w:i/>
          <w:iCs/>
          <w:sz w:val="24"/>
          <w:szCs w:val="24"/>
        </w:rPr>
        <w:t>руч</w:t>
      </w:r>
      <w:proofErr w:type="spellEnd"/>
      <w:r w:rsidRPr="00D56263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D56263">
        <w:rPr>
          <w:rFonts w:ascii="Times New Roman" w:hAnsi="Times New Roman" w:cs="Times New Roman"/>
          <w:i/>
          <w:iCs/>
          <w:sz w:val="24"/>
          <w:szCs w:val="24"/>
        </w:rPr>
        <w:t>ищ</w:t>
      </w:r>
      <w:proofErr w:type="spellEnd"/>
      <w:r w:rsidRPr="00D56263">
        <w:rPr>
          <w:rFonts w:ascii="Times New Roman" w:hAnsi="Times New Roman" w:cs="Times New Roman"/>
          <w:i/>
          <w:iCs/>
          <w:sz w:val="24"/>
          <w:szCs w:val="24"/>
        </w:rPr>
        <w:t xml:space="preserve">-а, </w:t>
      </w:r>
      <w:proofErr w:type="spellStart"/>
      <w:r w:rsidRPr="00D56263">
        <w:rPr>
          <w:rFonts w:ascii="Times New Roman" w:hAnsi="Times New Roman" w:cs="Times New Roman"/>
          <w:i/>
          <w:iCs/>
          <w:sz w:val="24"/>
          <w:szCs w:val="24"/>
        </w:rPr>
        <w:t>стеколь-щик</w:t>
      </w:r>
      <w:proofErr w:type="spellEnd"/>
      <w:r w:rsidRPr="00D56263">
        <w:rPr>
          <w:rFonts w:ascii="Times New Roman" w:hAnsi="Times New Roman" w:cs="Times New Roman"/>
          <w:sz w:val="24"/>
          <w:szCs w:val="24"/>
        </w:rPr>
        <w:t xml:space="preserve">, в морфемах с чередованием </w:t>
      </w:r>
      <w:r w:rsidRPr="00D56263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D56263">
        <w:rPr>
          <w:rFonts w:ascii="Times New Roman" w:hAnsi="Times New Roman" w:cs="Times New Roman"/>
          <w:i/>
          <w:iCs/>
          <w:sz w:val="24"/>
          <w:szCs w:val="24"/>
        </w:rPr>
        <w:t>ск</w:t>
      </w:r>
      <w:proofErr w:type="spellEnd"/>
      <w:r w:rsidRPr="00D56263">
        <w:rPr>
          <w:rFonts w:ascii="Times New Roman" w:hAnsi="Times New Roman" w:cs="Times New Roman"/>
          <w:i/>
          <w:iCs/>
          <w:sz w:val="24"/>
          <w:szCs w:val="24"/>
        </w:rPr>
        <w:t>/щ, -</w:t>
      </w:r>
      <w:proofErr w:type="spellStart"/>
      <w:r w:rsidRPr="00D56263">
        <w:rPr>
          <w:rFonts w:ascii="Times New Roman" w:hAnsi="Times New Roman" w:cs="Times New Roman"/>
          <w:i/>
          <w:iCs/>
          <w:sz w:val="24"/>
          <w:szCs w:val="24"/>
        </w:rPr>
        <w:t>ст</w:t>
      </w:r>
      <w:proofErr w:type="spellEnd"/>
      <w:r w:rsidRPr="00D56263">
        <w:rPr>
          <w:rFonts w:ascii="Times New Roman" w:hAnsi="Times New Roman" w:cs="Times New Roman"/>
          <w:i/>
          <w:iCs/>
          <w:sz w:val="24"/>
          <w:szCs w:val="24"/>
        </w:rPr>
        <w:t xml:space="preserve">/щ, -т/щ: </w:t>
      </w:r>
      <w:proofErr w:type="spellStart"/>
      <w:r w:rsidRPr="00D56263">
        <w:rPr>
          <w:rFonts w:ascii="Times New Roman" w:hAnsi="Times New Roman" w:cs="Times New Roman"/>
          <w:i/>
          <w:iCs/>
          <w:sz w:val="24"/>
          <w:szCs w:val="24"/>
        </w:rPr>
        <w:t>сыщ-ик</w:t>
      </w:r>
      <w:proofErr w:type="spellEnd"/>
      <w:r w:rsidRPr="00D5626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56263">
        <w:rPr>
          <w:rFonts w:ascii="Times New Roman" w:hAnsi="Times New Roman" w:cs="Times New Roman"/>
          <w:i/>
          <w:iCs/>
          <w:sz w:val="24"/>
          <w:szCs w:val="24"/>
        </w:rPr>
        <w:t>помещ-ик</w:t>
      </w:r>
      <w:proofErr w:type="spellEnd"/>
      <w:r w:rsidRPr="00D5626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56263">
        <w:rPr>
          <w:rFonts w:ascii="Times New Roman" w:hAnsi="Times New Roman" w:cs="Times New Roman"/>
          <w:i/>
          <w:iCs/>
          <w:sz w:val="24"/>
          <w:szCs w:val="24"/>
        </w:rPr>
        <w:t>сущ-ий</w:t>
      </w:r>
      <w:proofErr w:type="spellEnd"/>
      <w:r w:rsidRPr="00D5626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56263">
        <w:rPr>
          <w:rFonts w:ascii="Times New Roman" w:hAnsi="Times New Roman" w:cs="Times New Roman"/>
          <w:i/>
          <w:iCs/>
          <w:sz w:val="24"/>
          <w:szCs w:val="24"/>
        </w:rPr>
        <w:t>хлещ</w:t>
      </w:r>
      <w:proofErr w:type="spellEnd"/>
      <w:r w:rsidRPr="00D56263">
        <w:rPr>
          <w:rFonts w:ascii="Times New Roman" w:hAnsi="Times New Roman" w:cs="Times New Roman"/>
          <w:i/>
          <w:iCs/>
          <w:sz w:val="24"/>
          <w:szCs w:val="24"/>
        </w:rPr>
        <w:t xml:space="preserve">-е, </w:t>
      </w:r>
      <w:proofErr w:type="spellStart"/>
      <w:r w:rsidRPr="00D56263">
        <w:rPr>
          <w:rFonts w:ascii="Times New Roman" w:hAnsi="Times New Roman" w:cs="Times New Roman"/>
          <w:i/>
          <w:iCs/>
          <w:sz w:val="24"/>
          <w:szCs w:val="24"/>
        </w:rPr>
        <w:t>сухощ-авый</w:t>
      </w:r>
      <w:proofErr w:type="spellEnd"/>
      <w:r w:rsidRPr="00D56263">
        <w:rPr>
          <w:rFonts w:ascii="Times New Roman" w:hAnsi="Times New Roman" w:cs="Times New Roman"/>
          <w:sz w:val="24"/>
          <w:szCs w:val="24"/>
        </w:rPr>
        <w:t>) [ОРОСС].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263">
        <w:rPr>
          <w:rFonts w:ascii="Times New Roman" w:hAnsi="Times New Roman" w:cs="Times New Roman"/>
          <w:sz w:val="24"/>
          <w:szCs w:val="24"/>
        </w:rPr>
        <w:t xml:space="preserve">Ср.: </w:t>
      </w:r>
      <w:r w:rsidRPr="00D56263">
        <w:rPr>
          <w:rFonts w:ascii="Times New Roman" w:hAnsi="Times New Roman" w:cs="Times New Roman"/>
          <w:i/>
          <w:iCs/>
          <w:sz w:val="24"/>
          <w:szCs w:val="24"/>
        </w:rPr>
        <w:t>доска – дощатый</w:t>
      </w:r>
      <w:r w:rsidRPr="00D56263">
        <w:rPr>
          <w:rFonts w:ascii="Times New Roman" w:hAnsi="Times New Roman" w:cs="Times New Roman"/>
          <w:sz w:val="24"/>
          <w:szCs w:val="24"/>
        </w:rPr>
        <w:t>.</w:t>
      </w:r>
    </w:p>
    <w:p w14:paraId="0D6D46AF" w14:textId="77777777" w:rsidR="00D56263" w:rsidRPr="00D56263" w:rsidRDefault="00D56263" w:rsidP="008D7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4EAA95E" w14:textId="77777777" w:rsidR="001878F0" w:rsidRDefault="001878F0" w:rsidP="008D7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CC661" w14:textId="2D82FB2D" w:rsidR="00D56263" w:rsidRDefault="00D56263" w:rsidP="008D7E0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6AF4">
        <w:rPr>
          <w:rFonts w:ascii="Times New Roman" w:hAnsi="Times New Roman" w:cs="Times New Roman"/>
          <w:b/>
          <w:bCs/>
          <w:sz w:val="24"/>
          <w:szCs w:val="24"/>
        </w:rPr>
        <w:lastRenderedPageBreak/>
        <w:t>12</w:t>
      </w:r>
      <w:r w:rsidRPr="00B16AF4">
        <w:rPr>
          <w:rFonts w:ascii="Times New Roman" w:hAnsi="Times New Roman" w:cs="Times New Roman"/>
          <w:sz w:val="24"/>
          <w:szCs w:val="24"/>
        </w:rPr>
        <w:t xml:space="preserve"> </w:t>
      </w:r>
      <w:r w:rsidRPr="00D56263">
        <w:rPr>
          <w:rFonts w:ascii="Times New Roman" w:hAnsi="Times New Roman" w:cs="Times New Roman"/>
          <w:i/>
          <w:iCs/>
          <w:sz w:val="24"/>
          <w:szCs w:val="24"/>
        </w:rPr>
        <w:t>И хотя по-прежнему глядим на нее запрокинув головы, мы добрались до ее снегов!</w:t>
      </w:r>
    </w:p>
    <w:p w14:paraId="0F5587A6" w14:textId="60340293" w:rsidR="00794BB9" w:rsidRPr="008D7E09" w:rsidRDefault="00794BB9" w:rsidP="00794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BB9">
        <w:rPr>
          <w:rFonts w:ascii="Times New Roman" w:hAnsi="Times New Roman" w:cs="Times New Roman"/>
          <w:sz w:val="24"/>
          <w:szCs w:val="24"/>
        </w:rPr>
        <w:t xml:space="preserve">12.1 В начале предложения не разделяются запятой сочинительный и подчинительный союзы, а также подчинительный союз и союзное слово </w:t>
      </w:r>
      <w:r w:rsidRPr="00C47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[ПАС. Пунктуация. § </w:t>
      </w:r>
      <w:r w:rsidRPr="00794BB9">
        <w:rPr>
          <w:rFonts w:ascii="Times New Roman" w:eastAsia="Times New Roman" w:hAnsi="Times New Roman" w:cs="Times New Roman"/>
          <w:color w:val="000000"/>
          <w:sz w:val="24"/>
          <w:szCs w:val="24"/>
        </w:rPr>
        <w:t>123.3</w:t>
      </w:r>
      <w:r w:rsidRPr="00C47811"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</w:p>
    <w:p w14:paraId="19BAC3BE" w14:textId="0EF3881C" w:rsidR="00D56263" w:rsidRPr="00D56263" w:rsidRDefault="00794BB9" w:rsidP="008D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BB9">
        <w:rPr>
          <w:rFonts w:ascii="Times New Roman" w:hAnsi="Times New Roman" w:cs="Times New Roman"/>
          <w:sz w:val="24"/>
          <w:szCs w:val="24"/>
        </w:rPr>
        <w:t>12.2.</w:t>
      </w:r>
      <w:r w:rsidR="00D56263" w:rsidRPr="00D56263">
        <w:rPr>
          <w:rFonts w:ascii="Times New Roman" w:hAnsi="Times New Roman" w:cs="Times New Roman"/>
          <w:sz w:val="24"/>
          <w:szCs w:val="24"/>
        </w:rPr>
        <w:t>Деепричастный оборот не обособляется, если оборот (обычно со значением обстоятельства образа действия) тесно связан по содержанию со сказуемым и образует смысловой центр высказывания</w:t>
      </w:r>
      <w:r w:rsidR="00D56263">
        <w:rPr>
          <w:rFonts w:ascii="Times New Roman" w:hAnsi="Times New Roman" w:cs="Times New Roman"/>
          <w:sz w:val="24"/>
          <w:szCs w:val="24"/>
        </w:rPr>
        <w:t xml:space="preserve"> </w:t>
      </w:r>
      <w:r w:rsidR="00D56263" w:rsidRPr="00791E6E">
        <w:rPr>
          <w:rFonts w:ascii="Times New Roman" w:eastAsia="Times New Roman" w:hAnsi="Times New Roman" w:cs="Times New Roman"/>
          <w:sz w:val="24"/>
          <w:szCs w:val="24"/>
        </w:rPr>
        <w:t>[</w:t>
      </w:r>
      <w:r w:rsidR="00D562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Розенталь</w:t>
      </w:r>
      <w:r w:rsidR="00D56263" w:rsidRPr="00791E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§ </w:t>
      </w:r>
      <w:r w:rsidR="00D562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20.4</w:t>
      </w:r>
      <w:r w:rsidR="00D56263" w:rsidRPr="00791E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D562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CF403BA" w14:textId="2065D092" w:rsidR="00D56263" w:rsidRPr="00D56263" w:rsidRDefault="00D56263" w:rsidP="008D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263">
        <w:rPr>
          <w:rFonts w:ascii="Times New Roman" w:hAnsi="Times New Roman" w:cs="Times New Roman"/>
          <w:sz w:val="24"/>
          <w:szCs w:val="24"/>
        </w:rPr>
        <w:t xml:space="preserve">Здесь </w:t>
      </w:r>
      <w:r w:rsidRPr="00D56263">
        <w:rPr>
          <w:rFonts w:ascii="Times New Roman" w:hAnsi="Times New Roman" w:cs="Times New Roman"/>
          <w:i/>
          <w:iCs/>
          <w:sz w:val="24"/>
          <w:szCs w:val="24"/>
        </w:rPr>
        <w:t xml:space="preserve">по-прежнему </w:t>
      </w:r>
      <w:r w:rsidRPr="00D562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глядим</w:t>
      </w:r>
      <w:r w:rsidRPr="00D56263">
        <w:rPr>
          <w:rFonts w:ascii="Times New Roman" w:hAnsi="Times New Roman" w:cs="Times New Roman"/>
          <w:i/>
          <w:iCs/>
          <w:sz w:val="24"/>
          <w:szCs w:val="24"/>
        </w:rPr>
        <w:t xml:space="preserve"> на нее </w:t>
      </w:r>
      <w:r w:rsidRPr="00D562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запрокинув головы </w:t>
      </w:r>
      <w:r w:rsidRPr="00D56263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D56263">
        <w:rPr>
          <w:rFonts w:ascii="Times New Roman" w:hAnsi="Times New Roman" w:cs="Times New Roman"/>
          <w:sz w:val="24"/>
          <w:szCs w:val="24"/>
        </w:rPr>
        <w:t xml:space="preserve">указывается не просто, что глядим, а что глядим </w:t>
      </w:r>
      <w:r w:rsidR="004D3FCE">
        <w:rPr>
          <w:rFonts w:ascii="Times New Roman" w:hAnsi="Times New Roman" w:cs="Times New Roman"/>
          <w:sz w:val="24"/>
          <w:szCs w:val="24"/>
        </w:rPr>
        <w:t xml:space="preserve">именно </w:t>
      </w:r>
      <w:r w:rsidR="004D3FCE" w:rsidRPr="004D3FCE">
        <w:rPr>
          <w:rFonts w:ascii="Times New Roman" w:hAnsi="Times New Roman" w:cs="Times New Roman"/>
          <w:b/>
          <w:bCs/>
          <w:sz w:val="24"/>
          <w:szCs w:val="24"/>
        </w:rPr>
        <w:t>в такой позе</w:t>
      </w:r>
      <w:r w:rsidR="004D3FCE">
        <w:rPr>
          <w:rFonts w:ascii="Times New Roman" w:hAnsi="Times New Roman" w:cs="Times New Roman"/>
          <w:sz w:val="24"/>
          <w:szCs w:val="24"/>
        </w:rPr>
        <w:t xml:space="preserve"> </w:t>
      </w:r>
      <w:r w:rsidR="004D3FCE" w:rsidRPr="00D5626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4D3FCE">
        <w:rPr>
          <w:rFonts w:ascii="Times New Roman" w:hAnsi="Times New Roman" w:cs="Times New Roman"/>
          <w:sz w:val="24"/>
          <w:szCs w:val="24"/>
        </w:rPr>
        <w:t xml:space="preserve"> </w:t>
      </w:r>
      <w:r w:rsidRPr="00D56263">
        <w:rPr>
          <w:rFonts w:ascii="Times New Roman" w:hAnsi="Times New Roman" w:cs="Times New Roman"/>
          <w:sz w:val="24"/>
          <w:szCs w:val="24"/>
        </w:rPr>
        <w:t>с запрокинутыми головами,</w:t>
      </w:r>
      <w:r>
        <w:rPr>
          <w:rFonts w:ascii="Times New Roman" w:hAnsi="Times New Roman" w:cs="Times New Roman"/>
          <w:sz w:val="24"/>
          <w:szCs w:val="24"/>
        </w:rPr>
        <w:t xml:space="preserve"> так же, как и глядели </w:t>
      </w:r>
      <w:r w:rsidRPr="00D56263">
        <w:rPr>
          <w:rFonts w:ascii="Times New Roman" w:hAnsi="Times New Roman" w:cs="Times New Roman"/>
          <w:sz w:val="24"/>
          <w:szCs w:val="24"/>
        </w:rPr>
        <w:t>прежде.</w:t>
      </w:r>
      <w:r w:rsidR="009B3509">
        <w:rPr>
          <w:rFonts w:ascii="Times New Roman" w:hAnsi="Times New Roman" w:cs="Times New Roman"/>
          <w:sz w:val="24"/>
          <w:szCs w:val="24"/>
        </w:rPr>
        <w:t xml:space="preserve"> Сказуемое само по себе не выражает нужного смысла без деепричастного оборота.</w:t>
      </w:r>
    </w:p>
    <w:p w14:paraId="5DE5C067" w14:textId="77777777" w:rsidR="00D56263" w:rsidRDefault="00D56263" w:rsidP="008D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87D743" w14:textId="43E6C332" w:rsidR="008D7E09" w:rsidRDefault="008D7E09" w:rsidP="008D7E0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D7E09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8D7E09">
        <w:rPr>
          <w:rFonts w:ascii="Times New Roman" w:hAnsi="Times New Roman" w:cs="Times New Roman"/>
          <w:sz w:val="24"/>
          <w:szCs w:val="24"/>
        </w:rPr>
        <w:t xml:space="preserve"> </w:t>
      </w:r>
      <w:r w:rsidRPr="008D7E09">
        <w:rPr>
          <w:rFonts w:ascii="Times New Roman" w:hAnsi="Times New Roman" w:cs="Times New Roman"/>
          <w:i/>
          <w:iCs/>
          <w:sz w:val="24"/>
          <w:szCs w:val="24"/>
        </w:rPr>
        <w:t>Теперь мои дети и внуки смогут лицезреть, как я, счастливая, обветренная, припухшая, в красных клетчатых штанах, сижу на рюкзаке.</w:t>
      </w:r>
    </w:p>
    <w:p w14:paraId="060E8E46" w14:textId="09C87D5B" w:rsidR="008D7E09" w:rsidRPr="008D7E09" w:rsidRDefault="008D7E09" w:rsidP="008D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E09">
        <w:rPr>
          <w:rFonts w:ascii="Times New Roman" w:hAnsi="Times New Roman" w:cs="Times New Roman"/>
          <w:sz w:val="24"/>
          <w:szCs w:val="24"/>
        </w:rPr>
        <w:t>Нераспространенные определения, относящиеся к личным местоимениям, обособляются. Они могут стоять перед ними, после них или отделяться от них другими членами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[ПАС. Пунктуация. 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48</w:t>
      </w:r>
      <w:r w:rsidRPr="00C47811"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</w:p>
    <w:p w14:paraId="244A8CA5" w14:textId="21B75DF1" w:rsidR="008D7E09" w:rsidRDefault="008D7E09" w:rsidP="008D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E09">
        <w:rPr>
          <w:rFonts w:ascii="Times New Roman" w:hAnsi="Times New Roman" w:cs="Times New Roman"/>
          <w:sz w:val="24"/>
          <w:szCs w:val="24"/>
        </w:rPr>
        <w:t>Обособляются несогласованные определения, относящиеся к личным местоимениям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[ПАС. Пунктуация. 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56</w:t>
      </w:r>
      <w:r w:rsidRPr="00C47811"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</w:p>
    <w:p w14:paraId="77DAFFEB" w14:textId="0E3188B6" w:rsidR="008D7E09" w:rsidRDefault="008D7E09" w:rsidP="008D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Слова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 красных клетчатых штанах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относятся к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сижу,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относятся к местоимению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поэтому отсутствие запятой после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сижу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допускается.</w:t>
      </w:r>
    </w:p>
    <w:p w14:paraId="4FCEE41D" w14:textId="6956EB2C" w:rsidR="00042B42" w:rsidRDefault="00042B42" w:rsidP="008D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2B4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Определения, расположенные внутри предложения, могут выделяться с двух сторон знаком тире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42B42">
        <w:rPr>
          <w:rFonts w:ascii="Times New Roman" w:eastAsia="Times New Roman" w:hAnsi="Times New Roman" w:cs="Times New Roman"/>
          <w:color w:val="000000"/>
          <w:sz w:val="24"/>
          <w:szCs w:val="24"/>
        </w:rPr>
        <w:t>Они приобретают значение пояснительно-уточняющих членов предложения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7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[ПАС. Пунктуация. 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 w:rsidRPr="00C47811"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</w:p>
    <w:p w14:paraId="0A9A7680" w14:textId="64DBB4FD" w:rsidR="00042B42" w:rsidRDefault="00042B42" w:rsidP="008D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в этом предложении возможны два варианта пунктуации:</w:t>
      </w:r>
    </w:p>
    <w:p w14:paraId="5A222B5A" w14:textId="77777777" w:rsidR="009B3509" w:rsidRDefault="009B3509" w:rsidP="009B35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C6E1C7" w14:textId="099382B6" w:rsidR="00042B42" w:rsidRPr="00042B42" w:rsidRDefault="00042B42" w:rsidP="009B35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042B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а) …как я, счастливая, обветренная, припухшая, в красных клетчатых штанах, сижу</w:t>
      </w:r>
      <w:r w:rsidR="009B35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</w:t>
      </w:r>
    </w:p>
    <w:p w14:paraId="3A1B3271" w14:textId="26169E19" w:rsidR="00042B42" w:rsidRPr="00042B42" w:rsidRDefault="00042B42" w:rsidP="009B35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042B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б) …как я — счастливая, обветренная, припухшая, в красных клетчатых штанах — сижу</w:t>
      </w:r>
      <w:r w:rsidR="009B35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</w:t>
      </w:r>
    </w:p>
    <w:p w14:paraId="62BB3D93" w14:textId="77777777" w:rsidR="00042B42" w:rsidRPr="008D7E09" w:rsidRDefault="00042B42" w:rsidP="008D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E12F5D" w14:textId="2287B84D" w:rsidR="008D7E09" w:rsidRPr="009B3509" w:rsidRDefault="009B3509" w:rsidP="008D7E0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3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16</w:t>
      </w:r>
      <w:r w:rsidRPr="009B3509">
        <w:rPr>
          <w:rFonts w:ascii="Times New Roman" w:hAnsi="Times New Roman" w:cs="Times New Roman"/>
          <w:i/>
          <w:iCs/>
          <w:sz w:val="24"/>
          <w:szCs w:val="24"/>
        </w:rPr>
        <w:t xml:space="preserve"> За мной сверкающая в синеве </w:t>
      </w:r>
      <w:proofErr w:type="spellStart"/>
      <w:r w:rsidRPr="009B3509">
        <w:rPr>
          <w:rFonts w:ascii="Times New Roman" w:hAnsi="Times New Roman" w:cs="Times New Roman"/>
          <w:i/>
          <w:iCs/>
          <w:sz w:val="24"/>
          <w:szCs w:val="24"/>
        </w:rPr>
        <w:t>Аннапурна</w:t>
      </w:r>
      <w:proofErr w:type="spellEnd"/>
      <w:r w:rsidRPr="009B3509">
        <w:rPr>
          <w:rFonts w:ascii="Times New Roman" w:hAnsi="Times New Roman" w:cs="Times New Roman"/>
          <w:i/>
          <w:iCs/>
          <w:sz w:val="24"/>
          <w:szCs w:val="24"/>
        </w:rPr>
        <w:t>, над головой кружат орлы.</w:t>
      </w:r>
    </w:p>
    <w:p w14:paraId="273D5B42" w14:textId="4F216D39" w:rsidR="009B3509" w:rsidRPr="005F2115" w:rsidRDefault="009B3509" w:rsidP="009B3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F2115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5F211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дложение допускает 4 варианта расстановки знаков препинания:</w:t>
      </w:r>
    </w:p>
    <w:p w14:paraId="77E2BDFA" w14:textId="51808355" w:rsidR="009B3509" w:rsidRPr="005F2115" w:rsidRDefault="009B3509" w:rsidP="009B3509">
      <w:pPr>
        <w:pStyle w:val="ae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э</w:t>
      </w:r>
      <w:r w:rsidRPr="005F21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то сложное бессоюзное предложение, части которого «близки между собой по смыслу» </w:t>
      </w:r>
      <w:r w:rsidRPr="005F2115">
        <w:rPr>
          <w:rFonts w:ascii="Times New Roman" w:eastAsia="Times New Roman" w:hAnsi="Times New Roman" w:cs="Times New Roman"/>
          <w:sz w:val="24"/>
          <w:szCs w:val="24"/>
        </w:rPr>
        <w:t>[Розенталь.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2E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Пунктуация.</w:t>
      </w:r>
      <w:r w:rsidRPr="005F21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§ 43, п. 1], между ними ставится </w:t>
      </w:r>
      <w:r w:rsidRPr="005F2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запятая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как «при перечислении» [ПАС. Пунктуация. § 127]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9B3509">
        <w:rPr>
          <w:rFonts w:ascii="Times New Roman" w:hAnsi="Times New Roman" w:cs="Times New Roman"/>
          <w:i/>
          <w:iCs/>
          <w:sz w:val="24"/>
          <w:szCs w:val="24"/>
        </w:rPr>
        <w:t xml:space="preserve">За мной сверкающая в синеве </w:t>
      </w:r>
      <w:proofErr w:type="spellStart"/>
      <w:r w:rsidRPr="009B3509">
        <w:rPr>
          <w:rFonts w:ascii="Times New Roman" w:hAnsi="Times New Roman" w:cs="Times New Roman"/>
          <w:i/>
          <w:iCs/>
          <w:sz w:val="24"/>
          <w:szCs w:val="24"/>
        </w:rPr>
        <w:t>Аннапурна</w:t>
      </w:r>
      <w:proofErr w:type="spellEnd"/>
      <w:r w:rsidRPr="009B3509">
        <w:rPr>
          <w:rFonts w:ascii="Times New Roman" w:hAnsi="Times New Roman" w:cs="Times New Roman"/>
          <w:i/>
          <w:iCs/>
          <w:sz w:val="24"/>
          <w:szCs w:val="24"/>
        </w:rPr>
        <w:t>, над головой кружат орлы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;</w:t>
      </w:r>
    </w:p>
    <w:p w14:paraId="509F1934" w14:textId="51E2DE41" w:rsidR="009B3509" w:rsidRDefault="009B3509" w:rsidP="009B3509">
      <w:pPr>
        <w:pStyle w:val="ae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F21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месте с тем отношения между частями этого предложения могут квалифицироваться как сопоставительные или противительные (</w:t>
      </w:r>
      <w:r w:rsidRPr="009B3509">
        <w:rPr>
          <w:rFonts w:ascii="Times New Roman" w:hAnsi="Times New Roman" w:cs="Times New Roman"/>
          <w:i/>
          <w:iCs/>
          <w:sz w:val="24"/>
          <w:szCs w:val="24"/>
        </w:rPr>
        <w:t xml:space="preserve">За мной сверкающая в синеве </w:t>
      </w:r>
      <w:proofErr w:type="spellStart"/>
      <w:r w:rsidRPr="009B3509">
        <w:rPr>
          <w:rFonts w:ascii="Times New Roman" w:hAnsi="Times New Roman" w:cs="Times New Roman"/>
          <w:i/>
          <w:iCs/>
          <w:sz w:val="24"/>
          <w:szCs w:val="24"/>
        </w:rPr>
        <w:t>Аннапурна</w:t>
      </w:r>
      <w:proofErr w:type="spellEnd"/>
      <w:r w:rsidRPr="005F211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[а] </w:t>
      </w:r>
      <w:r w:rsidRPr="009B3509">
        <w:rPr>
          <w:rFonts w:ascii="Times New Roman" w:hAnsi="Times New Roman" w:cs="Times New Roman"/>
          <w:i/>
          <w:iCs/>
          <w:sz w:val="24"/>
          <w:szCs w:val="24"/>
        </w:rPr>
        <w:t>над головой кружат орлы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поэтому на месте запятой может ставиться </w:t>
      </w:r>
      <w:r w:rsidRPr="005F2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тире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[ПАС. Пунктуация. § 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30, п. 1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]: </w:t>
      </w:r>
      <w:r w:rsidRPr="009B3509">
        <w:rPr>
          <w:rFonts w:ascii="Times New Roman" w:hAnsi="Times New Roman" w:cs="Times New Roman"/>
          <w:i/>
          <w:iCs/>
          <w:sz w:val="24"/>
          <w:szCs w:val="24"/>
        </w:rPr>
        <w:t xml:space="preserve">За мной сверкающая в синеве </w:t>
      </w:r>
      <w:proofErr w:type="spellStart"/>
      <w:r w:rsidRPr="009B3509">
        <w:rPr>
          <w:rFonts w:ascii="Times New Roman" w:hAnsi="Times New Roman" w:cs="Times New Roman"/>
          <w:i/>
          <w:iCs/>
          <w:sz w:val="24"/>
          <w:szCs w:val="24"/>
        </w:rPr>
        <w:t>Аннапурна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2B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</w:t>
      </w:r>
      <w:r w:rsidRPr="009B3509">
        <w:rPr>
          <w:rFonts w:ascii="Times New Roman" w:hAnsi="Times New Roman" w:cs="Times New Roman"/>
          <w:i/>
          <w:iCs/>
          <w:sz w:val="24"/>
          <w:szCs w:val="24"/>
        </w:rPr>
        <w:t>над головой кружат орлы</w:t>
      </w:r>
      <w:r w:rsidRPr="005F21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;</w:t>
      </w:r>
    </w:p>
    <w:p w14:paraId="0296C3A0" w14:textId="6F51577F" w:rsidR="009B3509" w:rsidRPr="005F2115" w:rsidRDefault="009B3509" w:rsidP="009B3509">
      <w:pPr>
        <w:pStyle w:val="ae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F21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кроме того, первая часть представляет собой неполное предложение, в котором на месте опущенного сказуемого может ставиться </w:t>
      </w:r>
      <w:r w:rsidRPr="005F211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тире</w:t>
      </w:r>
      <w:r w:rsidRPr="005F21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: </w:t>
      </w:r>
      <w:r w:rsidRPr="009B3509">
        <w:rPr>
          <w:rFonts w:ascii="Times New Roman" w:hAnsi="Times New Roman" w:cs="Times New Roman"/>
          <w:i/>
          <w:iCs/>
          <w:sz w:val="24"/>
          <w:szCs w:val="24"/>
        </w:rPr>
        <w:t xml:space="preserve">За мной </w:t>
      </w:r>
      <w:r w:rsidRPr="00042B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</w:t>
      </w:r>
      <w:r w:rsidRPr="009B3509">
        <w:rPr>
          <w:rFonts w:ascii="Times New Roman" w:hAnsi="Times New Roman" w:cs="Times New Roman"/>
          <w:i/>
          <w:iCs/>
          <w:sz w:val="24"/>
          <w:szCs w:val="24"/>
        </w:rPr>
        <w:t xml:space="preserve">сверкающая в синеве </w:t>
      </w:r>
      <w:proofErr w:type="spellStart"/>
      <w:r w:rsidRPr="009B3509">
        <w:rPr>
          <w:rFonts w:ascii="Times New Roman" w:hAnsi="Times New Roman" w:cs="Times New Roman"/>
          <w:i/>
          <w:iCs/>
          <w:sz w:val="24"/>
          <w:szCs w:val="24"/>
        </w:rPr>
        <w:t>Аннапурна</w:t>
      </w:r>
      <w:proofErr w:type="spellEnd"/>
      <w:r w:rsidRPr="009B3509">
        <w:rPr>
          <w:rFonts w:ascii="Times New Roman" w:hAnsi="Times New Roman" w:cs="Times New Roman"/>
          <w:i/>
          <w:iCs/>
          <w:sz w:val="24"/>
          <w:szCs w:val="24"/>
        </w:rPr>
        <w:t>, над головой кружат орлы</w:t>
      </w:r>
      <w:r w:rsidRPr="005F211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5F21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Постановка тире в данном случае не является обязательной: «при отсутствии паузы и логического ударения на обстоятельственном члене предложения тире не ставится» 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</w:rPr>
        <w:t>[ПАС. Пунктуация. § 18].</w:t>
      </w:r>
      <w:r w:rsidRPr="005F21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Обратите внимание: в данном случае употребление тире допустимо только при условии, что между частями сложного предложения стоит запятая, так как 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в одном предложении двух тире на разных основаниях является пунктуационной ошибкой [ПАС. Пунктуация. § 162]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C6FE4EC" w14:textId="747B71C8" w:rsidR="00331B75" w:rsidRPr="009B3509" w:rsidRDefault="009B3509" w:rsidP="00A67CDC">
      <w:pPr>
        <w:pStyle w:val="ae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3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9B350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ире</w:t>
      </w:r>
      <w:r w:rsidRPr="009B35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также «ставится в однотипно построенных частях сложного предложения при пропуске какого-либо члена (иногда и без пропуска)» </w:t>
      </w:r>
      <w:r w:rsidRPr="009B3509">
        <w:rPr>
          <w:rFonts w:ascii="Times New Roman" w:eastAsia="Times New Roman" w:hAnsi="Times New Roman" w:cs="Times New Roman"/>
          <w:sz w:val="24"/>
          <w:szCs w:val="24"/>
        </w:rPr>
        <w:t xml:space="preserve">[Розенталь. </w:t>
      </w:r>
      <w:r w:rsidRPr="009B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Пунктуация. </w:t>
      </w:r>
      <w:r w:rsidRPr="009B35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§ 6, п. 6], поэтому допустимым является и такой вариант пунктуационного оформления данного предложения: </w:t>
      </w:r>
      <w:r w:rsidRPr="009B3509">
        <w:rPr>
          <w:rFonts w:ascii="Times New Roman" w:hAnsi="Times New Roman" w:cs="Times New Roman"/>
          <w:i/>
          <w:iCs/>
          <w:sz w:val="24"/>
          <w:szCs w:val="24"/>
        </w:rPr>
        <w:t xml:space="preserve">За мной </w:t>
      </w:r>
      <w:r w:rsidRPr="009B35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</w:t>
      </w:r>
      <w:r w:rsidRPr="009B3509">
        <w:rPr>
          <w:rFonts w:ascii="Times New Roman" w:hAnsi="Times New Roman" w:cs="Times New Roman"/>
          <w:i/>
          <w:iCs/>
          <w:sz w:val="24"/>
          <w:szCs w:val="24"/>
        </w:rPr>
        <w:t xml:space="preserve">сверкающая в синеве </w:t>
      </w:r>
      <w:proofErr w:type="spellStart"/>
      <w:r w:rsidRPr="009B3509">
        <w:rPr>
          <w:rFonts w:ascii="Times New Roman" w:hAnsi="Times New Roman" w:cs="Times New Roman"/>
          <w:i/>
          <w:iCs/>
          <w:sz w:val="24"/>
          <w:szCs w:val="24"/>
        </w:rPr>
        <w:t>Аннапурна</w:t>
      </w:r>
      <w:proofErr w:type="spellEnd"/>
      <w:r w:rsidRPr="009B3509">
        <w:rPr>
          <w:rFonts w:ascii="Times New Roman" w:hAnsi="Times New Roman" w:cs="Times New Roman"/>
          <w:i/>
          <w:iCs/>
          <w:sz w:val="24"/>
          <w:szCs w:val="24"/>
        </w:rPr>
        <w:t xml:space="preserve">, над головой </w:t>
      </w:r>
      <w:r w:rsidRPr="009B35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</w:t>
      </w:r>
      <w:r w:rsidRPr="009B3509">
        <w:rPr>
          <w:rFonts w:ascii="Times New Roman" w:hAnsi="Times New Roman" w:cs="Times New Roman"/>
          <w:i/>
          <w:iCs/>
          <w:sz w:val="24"/>
          <w:szCs w:val="24"/>
        </w:rPr>
        <w:t>кружат орлы</w:t>
      </w:r>
      <w:r w:rsidRPr="009B35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Этот вариант также возможен только при условии, что между частями сложного предложения стоит запятая, так как </w:t>
      </w:r>
      <w:r w:rsidRPr="009B3509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в одном предложении нескольких тире на разных основаниях является пунктуационной ошибкой [ПАС. Пунктуация. § 162].</w:t>
      </w:r>
    </w:p>
    <w:sectPr w:rsidR="00331B75" w:rsidRPr="009B3509" w:rsidSect="00E121F6">
      <w:pgSz w:w="11906" w:h="16838"/>
      <w:pgMar w:top="993" w:right="850" w:bottom="709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CF002" w14:textId="77777777" w:rsidR="00E645C8" w:rsidRDefault="00E645C8" w:rsidP="00B5237E">
      <w:pPr>
        <w:spacing w:after="0" w:line="240" w:lineRule="auto"/>
      </w:pPr>
      <w:r>
        <w:separator/>
      </w:r>
    </w:p>
  </w:endnote>
  <w:endnote w:type="continuationSeparator" w:id="0">
    <w:p w14:paraId="66DBF1A9" w14:textId="77777777" w:rsidR="00E645C8" w:rsidRDefault="00E645C8" w:rsidP="00B5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E0C49" w14:textId="77777777" w:rsidR="00E645C8" w:rsidRDefault="00E645C8" w:rsidP="00B5237E">
      <w:pPr>
        <w:spacing w:after="0" w:line="240" w:lineRule="auto"/>
      </w:pPr>
      <w:r>
        <w:separator/>
      </w:r>
    </w:p>
  </w:footnote>
  <w:footnote w:type="continuationSeparator" w:id="0">
    <w:p w14:paraId="0FECDD41" w14:textId="77777777" w:rsidR="00E645C8" w:rsidRDefault="00E645C8" w:rsidP="00B52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4463"/>
    <w:multiLevelType w:val="hybridMultilevel"/>
    <w:tmpl w:val="C5BA09FE"/>
    <w:lvl w:ilvl="0" w:tplc="49EA28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BD1437"/>
    <w:multiLevelType w:val="hybridMultilevel"/>
    <w:tmpl w:val="49A6C3DC"/>
    <w:lvl w:ilvl="0" w:tplc="84F65B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746933"/>
    <w:multiLevelType w:val="hybridMultilevel"/>
    <w:tmpl w:val="77547722"/>
    <w:lvl w:ilvl="0" w:tplc="5ED698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70447C"/>
    <w:multiLevelType w:val="hybridMultilevel"/>
    <w:tmpl w:val="46163A36"/>
    <w:lvl w:ilvl="0" w:tplc="87F2CC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A6860"/>
    <w:multiLevelType w:val="hybridMultilevel"/>
    <w:tmpl w:val="FCE2184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FAF76FA"/>
    <w:multiLevelType w:val="hybridMultilevel"/>
    <w:tmpl w:val="9FBA3B62"/>
    <w:lvl w:ilvl="0" w:tplc="115402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F13785"/>
    <w:multiLevelType w:val="hybridMultilevel"/>
    <w:tmpl w:val="10668C0C"/>
    <w:lvl w:ilvl="0" w:tplc="59EE54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3546C19"/>
    <w:multiLevelType w:val="hybridMultilevel"/>
    <w:tmpl w:val="BA5A9F5C"/>
    <w:lvl w:ilvl="0" w:tplc="6A2A2A2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1451AD"/>
    <w:multiLevelType w:val="hybridMultilevel"/>
    <w:tmpl w:val="4F3ADC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DCF5CCC"/>
    <w:multiLevelType w:val="hybridMultilevel"/>
    <w:tmpl w:val="F99CA0C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0717778"/>
    <w:multiLevelType w:val="hybridMultilevel"/>
    <w:tmpl w:val="9B12AE76"/>
    <w:lvl w:ilvl="0" w:tplc="F36052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4D1968"/>
    <w:multiLevelType w:val="hybridMultilevel"/>
    <w:tmpl w:val="B45A5D00"/>
    <w:lvl w:ilvl="0" w:tplc="19CC0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D2F489D"/>
    <w:multiLevelType w:val="hybridMultilevel"/>
    <w:tmpl w:val="B95A3080"/>
    <w:lvl w:ilvl="0" w:tplc="B36222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60333218">
    <w:abstractNumId w:val="3"/>
  </w:num>
  <w:num w:numId="2" w16cid:durableId="707951796">
    <w:abstractNumId w:val="12"/>
  </w:num>
  <w:num w:numId="3" w16cid:durableId="1314063384">
    <w:abstractNumId w:val="2"/>
  </w:num>
  <w:num w:numId="4" w16cid:durableId="1600092716">
    <w:abstractNumId w:val="1"/>
  </w:num>
  <w:num w:numId="5" w16cid:durableId="1810200987">
    <w:abstractNumId w:val="11"/>
  </w:num>
  <w:num w:numId="6" w16cid:durableId="1803187168">
    <w:abstractNumId w:val="4"/>
  </w:num>
  <w:num w:numId="7" w16cid:durableId="1081022841">
    <w:abstractNumId w:val="10"/>
  </w:num>
  <w:num w:numId="8" w16cid:durableId="1003511974">
    <w:abstractNumId w:val="9"/>
  </w:num>
  <w:num w:numId="9" w16cid:durableId="1594557539">
    <w:abstractNumId w:val="8"/>
  </w:num>
  <w:num w:numId="10" w16cid:durableId="643780259">
    <w:abstractNumId w:val="5"/>
  </w:num>
  <w:num w:numId="11" w16cid:durableId="420612343">
    <w:abstractNumId w:val="0"/>
  </w:num>
  <w:num w:numId="12" w16cid:durableId="1970747570">
    <w:abstractNumId w:val="7"/>
  </w:num>
  <w:num w:numId="13" w16cid:durableId="721059399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7A"/>
    <w:rsid w:val="00016BA2"/>
    <w:rsid w:val="00042B42"/>
    <w:rsid w:val="000620AE"/>
    <w:rsid w:val="0006472D"/>
    <w:rsid w:val="00087B28"/>
    <w:rsid w:val="00090DB2"/>
    <w:rsid w:val="000B2E08"/>
    <w:rsid w:val="000B6345"/>
    <w:rsid w:val="000C1819"/>
    <w:rsid w:val="000C2F56"/>
    <w:rsid w:val="000C3863"/>
    <w:rsid w:val="000D42C6"/>
    <w:rsid w:val="000E10F9"/>
    <w:rsid w:val="000F2E55"/>
    <w:rsid w:val="001037EF"/>
    <w:rsid w:val="001143DB"/>
    <w:rsid w:val="00137281"/>
    <w:rsid w:val="00142223"/>
    <w:rsid w:val="001433BF"/>
    <w:rsid w:val="00152911"/>
    <w:rsid w:val="00156742"/>
    <w:rsid w:val="00163470"/>
    <w:rsid w:val="00171E1B"/>
    <w:rsid w:val="001844FF"/>
    <w:rsid w:val="00184F25"/>
    <w:rsid w:val="00185908"/>
    <w:rsid w:val="00185BAC"/>
    <w:rsid w:val="001878F0"/>
    <w:rsid w:val="00187FCD"/>
    <w:rsid w:val="00190B6E"/>
    <w:rsid w:val="00193236"/>
    <w:rsid w:val="00194B95"/>
    <w:rsid w:val="001A01C4"/>
    <w:rsid w:val="001B6E83"/>
    <w:rsid w:val="001B7741"/>
    <w:rsid w:val="00200115"/>
    <w:rsid w:val="00204877"/>
    <w:rsid w:val="0020717B"/>
    <w:rsid w:val="00207D95"/>
    <w:rsid w:val="00224E0E"/>
    <w:rsid w:val="00243261"/>
    <w:rsid w:val="00247B56"/>
    <w:rsid w:val="00257A5A"/>
    <w:rsid w:val="00262F47"/>
    <w:rsid w:val="0028213E"/>
    <w:rsid w:val="0028657F"/>
    <w:rsid w:val="00287BB2"/>
    <w:rsid w:val="00295CF6"/>
    <w:rsid w:val="002C1465"/>
    <w:rsid w:val="002E792D"/>
    <w:rsid w:val="002F1E6D"/>
    <w:rsid w:val="002F7AD4"/>
    <w:rsid w:val="003035FB"/>
    <w:rsid w:val="00306C8F"/>
    <w:rsid w:val="0032512D"/>
    <w:rsid w:val="003303E6"/>
    <w:rsid w:val="00331B75"/>
    <w:rsid w:val="00341227"/>
    <w:rsid w:val="003462D8"/>
    <w:rsid w:val="00346916"/>
    <w:rsid w:val="0036078E"/>
    <w:rsid w:val="00383997"/>
    <w:rsid w:val="003B1170"/>
    <w:rsid w:val="003B53A2"/>
    <w:rsid w:val="003B79DB"/>
    <w:rsid w:val="003B7AC6"/>
    <w:rsid w:val="003C4142"/>
    <w:rsid w:val="003C6DA1"/>
    <w:rsid w:val="003D1A9B"/>
    <w:rsid w:val="003D57E5"/>
    <w:rsid w:val="003D5BCE"/>
    <w:rsid w:val="003E2CB7"/>
    <w:rsid w:val="003E3FB8"/>
    <w:rsid w:val="003F03EA"/>
    <w:rsid w:val="003F340D"/>
    <w:rsid w:val="00401F02"/>
    <w:rsid w:val="00401F18"/>
    <w:rsid w:val="004028F4"/>
    <w:rsid w:val="00414FB2"/>
    <w:rsid w:val="00415723"/>
    <w:rsid w:val="00433D58"/>
    <w:rsid w:val="00441549"/>
    <w:rsid w:val="0044615E"/>
    <w:rsid w:val="00446530"/>
    <w:rsid w:val="0045346C"/>
    <w:rsid w:val="00455C99"/>
    <w:rsid w:val="004632BE"/>
    <w:rsid w:val="00466561"/>
    <w:rsid w:val="00470B6C"/>
    <w:rsid w:val="00474DF3"/>
    <w:rsid w:val="00477AF3"/>
    <w:rsid w:val="00485AE1"/>
    <w:rsid w:val="004909C1"/>
    <w:rsid w:val="004960E3"/>
    <w:rsid w:val="004B0C8B"/>
    <w:rsid w:val="004B5562"/>
    <w:rsid w:val="004D3FCE"/>
    <w:rsid w:val="004E42AC"/>
    <w:rsid w:val="00504B8A"/>
    <w:rsid w:val="00506D98"/>
    <w:rsid w:val="00517E01"/>
    <w:rsid w:val="00531BDC"/>
    <w:rsid w:val="00532966"/>
    <w:rsid w:val="005413A2"/>
    <w:rsid w:val="00541CD5"/>
    <w:rsid w:val="005463C4"/>
    <w:rsid w:val="00552E4C"/>
    <w:rsid w:val="00562BD6"/>
    <w:rsid w:val="0056520E"/>
    <w:rsid w:val="0056660C"/>
    <w:rsid w:val="00587018"/>
    <w:rsid w:val="00591861"/>
    <w:rsid w:val="005954C6"/>
    <w:rsid w:val="005A1A22"/>
    <w:rsid w:val="005A2700"/>
    <w:rsid w:val="005C1207"/>
    <w:rsid w:val="005C7EC2"/>
    <w:rsid w:val="005D5C00"/>
    <w:rsid w:val="005D7C16"/>
    <w:rsid w:val="005E7BB7"/>
    <w:rsid w:val="005F2115"/>
    <w:rsid w:val="005F56D9"/>
    <w:rsid w:val="005F60BB"/>
    <w:rsid w:val="0060771F"/>
    <w:rsid w:val="00610FB9"/>
    <w:rsid w:val="006353BB"/>
    <w:rsid w:val="00637DCE"/>
    <w:rsid w:val="006411D2"/>
    <w:rsid w:val="00643C75"/>
    <w:rsid w:val="0064657A"/>
    <w:rsid w:val="00647E69"/>
    <w:rsid w:val="00650CDB"/>
    <w:rsid w:val="00651875"/>
    <w:rsid w:val="00653CF9"/>
    <w:rsid w:val="006636F4"/>
    <w:rsid w:val="00684385"/>
    <w:rsid w:val="006916D6"/>
    <w:rsid w:val="006924A9"/>
    <w:rsid w:val="00695F12"/>
    <w:rsid w:val="00696F46"/>
    <w:rsid w:val="006A34E4"/>
    <w:rsid w:val="006B3202"/>
    <w:rsid w:val="006C616A"/>
    <w:rsid w:val="006D0D36"/>
    <w:rsid w:val="006D3242"/>
    <w:rsid w:val="006D47C0"/>
    <w:rsid w:val="006D585A"/>
    <w:rsid w:val="006E0E83"/>
    <w:rsid w:val="006F53B9"/>
    <w:rsid w:val="007219B9"/>
    <w:rsid w:val="00723DFE"/>
    <w:rsid w:val="00723FC3"/>
    <w:rsid w:val="00742033"/>
    <w:rsid w:val="00750B10"/>
    <w:rsid w:val="00750FAC"/>
    <w:rsid w:val="0076341B"/>
    <w:rsid w:val="007651A7"/>
    <w:rsid w:val="00771939"/>
    <w:rsid w:val="00776A68"/>
    <w:rsid w:val="00777A42"/>
    <w:rsid w:val="00777A75"/>
    <w:rsid w:val="0078293B"/>
    <w:rsid w:val="00783C65"/>
    <w:rsid w:val="00791E6E"/>
    <w:rsid w:val="00794BB9"/>
    <w:rsid w:val="00796B8B"/>
    <w:rsid w:val="007A5C67"/>
    <w:rsid w:val="007B3984"/>
    <w:rsid w:val="007C6393"/>
    <w:rsid w:val="007E0224"/>
    <w:rsid w:val="007E0EFC"/>
    <w:rsid w:val="00820594"/>
    <w:rsid w:val="0082117D"/>
    <w:rsid w:val="00823571"/>
    <w:rsid w:val="00824B74"/>
    <w:rsid w:val="00824D15"/>
    <w:rsid w:val="00856B8A"/>
    <w:rsid w:val="0086716E"/>
    <w:rsid w:val="008675EF"/>
    <w:rsid w:val="008751AA"/>
    <w:rsid w:val="00882017"/>
    <w:rsid w:val="00883D9C"/>
    <w:rsid w:val="008855D7"/>
    <w:rsid w:val="00886BDF"/>
    <w:rsid w:val="008936EB"/>
    <w:rsid w:val="00895800"/>
    <w:rsid w:val="008A0591"/>
    <w:rsid w:val="008A5B05"/>
    <w:rsid w:val="008B0BCE"/>
    <w:rsid w:val="008D018F"/>
    <w:rsid w:val="008D0503"/>
    <w:rsid w:val="008D1455"/>
    <w:rsid w:val="008D4AED"/>
    <w:rsid w:val="008D7E09"/>
    <w:rsid w:val="008E5288"/>
    <w:rsid w:val="008F2B52"/>
    <w:rsid w:val="009047D2"/>
    <w:rsid w:val="00905C62"/>
    <w:rsid w:val="00910824"/>
    <w:rsid w:val="00932007"/>
    <w:rsid w:val="0093243D"/>
    <w:rsid w:val="009328A4"/>
    <w:rsid w:val="00937D77"/>
    <w:rsid w:val="00940D57"/>
    <w:rsid w:val="00952794"/>
    <w:rsid w:val="00954DCF"/>
    <w:rsid w:val="00960845"/>
    <w:rsid w:val="0097198C"/>
    <w:rsid w:val="00975D61"/>
    <w:rsid w:val="009765DD"/>
    <w:rsid w:val="00994B3C"/>
    <w:rsid w:val="009B3509"/>
    <w:rsid w:val="009B57C0"/>
    <w:rsid w:val="009B6409"/>
    <w:rsid w:val="009B7089"/>
    <w:rsid w:val="00A00F4C"/>
    <w:rsid w:val="00A03641"/>
    <w:rsid w:val="00A102D7"/>
    <w:rsid w:val="00A128EC"/>
    <w:rsid w:val="00A15AF4"/>
    <w:rsid w:val="00A25F67"/>
    <w:rsid w:val="00A50243"/>
    <w:rsid w:val="00A51C48"/>
    <w:rsid w:val="00A57E16"/>
    <w:rsid w:val="00A61FA9"/>
    <w:rsid w:val="00A72D1B"/>
    <w:rsid w:val="00A81130"/>
    <w:rsid w:val="00A83037"/>
    <w:rsid w:val="00A86735"/>
    <w:rsid w:val="00A97383"/>
    <w:rsid w:val="00AA2E62"/>
    <w:rsid w:val="00AA5EFD"/>
    <w:rsid w:val="00AB1582"/>
    <w:rsid w:val="00AC7AFA"/>
    <w:rsid w:val="00AD68BC"/>
    <w:rsid w:val="00AD6B6E"/>
    <w:rsid w:val="00AD7E41"/>
    <w:rsid w:val="00AE0217"/>
    <w:rsid w:val="00AE2736"/>
    <w:rsid w:val="00AF5DF4"/>
    <w:rsid w:val="00B0464C"/>
    <w:rsid w:val="00B06713"/>
    <w:rsid w:val="00B07EE0"/>
    <w:rsid w:val="00B103B4"/>
    <w:rsid w:val="00B12A25"/>
    <w:rsid w:val="00B16FE6"/>
    <w:rsid w:val="00B245E5"/>
    <w:rsid w:val="00B31553"/>
    <w:rsid w:val="00B47C84"/>
    <w:rsid w:val="00B5237E"/>
    <w:rsid w:val="00B61069"/>
    <w:rsid w:val="00B72A77"/>
    <w:rsid w:val="00B7440F"/>
    <w:rsid w:val="00B81C30"/>
    <w:rsid w:val="00B86AB2"/>
    <w:rsid w:val="00B901CE"/>
    <w:rsid w:val="00B942E9"/>
    <w:rsid w:val="00BD2DE0"/>
    <w:rsid w:val="00BD3871"/>
    <w:rsid w:val="00C02D12"/>
    <w:rsid w:val="00C02D4C"/>
    <w:rsid w:val="00C03D7E"/>
    <w:rsid w:val="00C13466"/>
    <w:rsid w:val="00C14A15"/>
    <w:rsid w:val="00C155D6"/>
    <w:rsid w:val="00C21445"/>
    <w:rsid w:val="00C33D30"/>
    <w:rsid w:val="00C42296"/>
    <w:rsid w:val="00C425D7"/>
    <w:rsid w:val="00C47811"/>
    <w:rsid w:val="00C5655D"/>
    <w:rsid w:val="00C60A55"/>
    <w:rsid w:val="00C73EFA"/>
    <w:rsid w:val="00C879D3"/>
    <w:rsid w:val="00C87EDB"/>
    <w:rsid w:val="00C9152B"/>
    <w:rsid w:val="00CA5406"/>
    <w:rsid w:val="00CC1C06"/>
    <w:rsid w:val="00CD0585"/>
    <w:rsid w:val="00CF44A5"/>
    <w:rsid w:val="00CF64D2"/>
    <w:rsid w:val="00CF655F"/>
    <w:rsid w:val="00D011E4"/>
    <w:rsid w:val="00D11A7A"/>
    <w:rsid w:val="00D13AFB"/>
    <w:rsid w:val="00D145F1"/>
    <w:rsid w:val="00D16DF3"/>
    <w:rsid w:val="00D20DA4"/>
    <w:rsid w:val="00D3171D"/>
    <w:rsid w:val="00D41BC8"/>
    <w:rsid w:val="00D512D2"/>
    <w:rsid w:val="00D56263"/>
    <w:rsid w:val="00D86B0C"/>
    <w:rsid w:val="00D9293B"/>
    <w:rsid w:val="00DA5768"/>
    <w:rsid w:val="00DA5C4C"/>
    <w:rsid w:val="00DB0481"/>
    <w:rsid w:val="00DB0970"/>
    <w:rsid w:val="00DB7675"/>
    <w:rsid w:val="00DB7772"/>
    <w:rsid w:val="00DC2192"/>
    <w:rsid w:val="00DC3F6C"/>
    <w:rsid w:val="00DC60C0"/>
    <w:rsid w:val="00DD4D18"/>
    <w:rsid w:val="00DF0095"/>
    <w:rsid w:val="00E0080E"/>
    <w:rsid w:val="00E03B56"/>
    <w:rsid w:val="00E05945"/>
    <w:rsid w:val="00E05DA9"/>
    <w:rsid w:val="00E121F6"/>
    <w:rsid w:val="00E12A06"/>
    <w:rsid w:val="00E16ABC"/>
    <w:rsid w:val="00E226DE"/>
    <w:rsid w:val="00E2585B"/>
    <w:rsid w:val="00E40C11"/>
    <w:rsid w:val="00E43C0B"/>
    <w:rsid w:val="00E53DE0"/>
    <w:rsid w:val="00E645C8"/>
    <w:rsid w:val="00E723FB"/>
    <w:rsid w:val="00E92DA7"/>
    <w:rsid w:val="00EB4828"/>
    <w:rsid w:val="00EC34A3"/>
    <w:rsid w:val="00EC3BCB"/>
    <w:rsid w:val="00EF53E5"/>
    <w:rsid w:val="00F00FF6"/>
    <w:rsid w:val="00F02C69"/>
    <w:rsid w:val="00F12DB3"/>
    <w:rsid w:val="00F30220"/>
    <w:rsid w:val="00F3445E"/>
    <w:rsid w:val="00F3778F"/>
    <w:rsid w:val="00F4091B"/>
    <w:rsid w:val="00F40DF2"/>
    <w:rsid w:val="00F4789F"/>
    <w:rsid w:val="00F513F9"/>
    <w:rsid w:val="00F5572E"/>
    <w:rsid w:val="00F5610D"/>
    <w:rsid w:val="00F61385"/>
    <w:rsid w:val="00F62E3C"/>
    <w:rsid w:val="00F77EF3"/>
    <w:rsid w:val="00F80A40"/>
    <w:rsid w:val="00F80D40"/>
    <w:rsid w:val="00F87E53"/>
    <w:rsid w:val="00FC0712"/>
    <w:rsid w:val="00FC1069"/>
    <w:rsid w:val="00FC1D42"/>
    <w:rsid w:val="00FC45D8"/>
    <w:rsid w:val="00FE368F"/>
    <w:rsid w:val="00FE3C0E"/>
    <w:rsid w:val="00FE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CBF7"/>
  <w15:docId w15:val="{DFB5EAFA-C0ED-4960-B0D0-C2C6063F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ru-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18F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D85017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D85017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D85017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CA4B69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annotation text"/>
    <w:basedOn w:val="a"/>
    <w:uiPriority w:val="99"/>
    <w:semiHidden/>
    <w:unhideWhenUsed/>
    <w:qFormat/>
    <w:rsid w:val="00D85017"/>
    <w:pPr>
      <w:spacing w:line="240" w:lineRule="auto"/>
    </w:pPr>
    <w:rPr>
      <w:sz w:val="20"/>
      <w:szCs w:val="20"/>
    </w:rPr>
  </w:style>
  <w:style w:type="paragraph" w:styleId="ac">
    <w:name w:val="annotation subject"/>
    <w:basedOn w:val="ab"/>
    <w:uiPriority w:val="99"/>
    <w:semiHidden/>
    <w:unhideWhenUsed/>
    <w:qFormat/>
    <w:rsid w:val="00D85017"/>
    <w:rPr>
      <w:b/>
      <w:bCs/>
    </w:rPr>
  </w:style>
  <w:style w:type="paragraph" w:styleId="ad">
    <w:name w:val="Balloon Text"/>
    <w:basedOn w:val="a"/>
    <w:uiPriority w:val="99"/>
    <w:semiHidden/>
    <w:unhideWhenUsed/>
    <w:qFormat/>
    <w:rsid w:val="00CA4B6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02C69"/>
    <w:pPr>
      <w:ind w:left="720"/>
      <w:contextualSpacing/>
    </w:pPr>
  </w:style>
  <w:style w:type="character" w:styleId="af">
    <w:name w:val="footnote reference"/>
    <w:basedOn w:val="a0"/>
    <w:uiPriority w:val="99"/>
    <w:semiHidden/>
    <w:unhideWhenUsed/>
    <w:rsid w:val="00B5237E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B5237E"/>
    <w:pPr>
      <w:spacing w:after="0" w:line="240" w:lineRule="auto"/>
    </w:pPr>
    <w:rPr>
      <w:rFonts w:eastAsia="Calibri"/>
      <w:color w:val="auto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B5237E"/>
    <w:rPr>
      <w:rFonts w:eastAsia="Calibri"/>
      <w:szCs w:val="20"/>
      <w:lang w:eastAsia="en-US"/>
    </w:rPr>
  </w:style>
  <w:style w:type="character" w:styleId="af2">
    <w:name w:val="Hyperlink"/>
    <w:basedOn w:val="a0"/>
    <w:uiPriority w:val="99"/>
    <w:unhideWhenUsed/>
    <w:rsid w:val="00A72D1B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72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1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mota.ru/biblioteka/spravochniki/pravila-russkoy-orfografii-i-punktuatsi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ross.ruslan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amota.ru/biblioteka/slovari/bolshoj-tolkovyj-slov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9ABBD-B05F-45AF-986E-D7676A15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ДВФУ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Кошкарева</dc:creator>
  <cp:lastModifiedBy>Владимир Пахомов</cp:lastModifiedBy>
  <cp:revision>11</cp:revision>
  <dcterms:created xsi:type="dcterms:W3CDTF">2025-03-19T14:48:00Z</dcterms:created>
  <dcterms:modified xsi:type="dcterms:W3CDTF">2025-03-24T11:02:00Z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